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132F7" w14:textId="5C94EA63" w:rsidR="009D51DE" w:rsidRDefault="00D943BB" w:rsidP="0081641F">
      <w:pPr>
        <w:pStyle w:val="BodyTextIndent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BodyTextIndent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BodyTextIndent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BodyTextIndent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BodyTextIndent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BodyTextIndent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BodyTextIndent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BF4411"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EndnoteReference"/>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Heading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EndnoteReference"/>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w:t>
      </w:r>
      <w:proofErr w:type="spellStart"/>
      <w:r w:rsidRPr="00CC0F7F">
        <w:rPr>
          <w:rFonts w:ascii="Times New Roman" w:hAnsi="Times New Roman"/>
          <w:sz w:val="24"/>
          <w:szCs w:val="24"/>
          <w:lang w:val="lt-LT"/>
        </w:rPr>
        <w:t>emancipuotas</w:t>
      </w:r>
      <w:proofErr w:type="spellEnd"/>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BF4411">
        <w:rPr>
          <w:rFonts w:ascii="Times New Roman" w:hAnsi="Times New Roman"/>
          <w:b/>
          <w:sz w:val="24"/>
          <w:szCs w:val="24"/>
          <w:lang w:val="lt-LT"/>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BF4411">
        <w:rPr>
          <w:lang w:val="lt-LT"/>
        </w:rPr>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BF4411"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proofErr w:type="spellStart"/>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roofErr w:type="spellEnd"/>
            <w:r w:rsidRPr="00DC0F03">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BF4411"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BF4411"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BF4411"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BF4411"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BF4411"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Preformatted"/>
        <w:ind w:left="-142"/>
        <w:jc w:val="both"/>
        <w:rPr>
          <w:rFonts w:ascii="Times New Roman" w:hAnsi="Times New Roman"/>
          <w:i/>
          <w:sz w:val="22"/>
          <w:szCs w:val="22"/>
          <w:lang w:val="lt-LT"/>
        </w:rPr>
      </w:pPr>
    </w:p>
    <w:p w14:paraId="781133B5" w14:textId="77777777" w:rsidR="00E2717E" w:rsidRPr="00DC0F03" w:rsidRDefault="00E2717E"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Preformatted"/>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Heading3"/>
        <w:spacing w:before="0" w:after="0"/>
        <w:jc w:val="both"/>
        <w:rPr>
          <w:rFonts w:ascii="Times New Roman" w:hAnsi="Times New Roman"/>
          <w:szCs w:val="24"/>
          <w:lang w:val="lt-LT"/>
        </w:rPr>
      </w:pPr>
    </w:p>
    <w:p w14:paraId="781133C2" w14:textId="77777777" w:rsidR="00D943BB" w:rsidRPr="00CC0F7F" w:rsidRDefault="00DD3D89" w:rsidP="00D943BB">
      <w:pPr>
        <w:pStyle w:val="Heading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BF4411"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BodyText"/>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BlockText"/>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w:t>
      </w:r>
      <w:r w:rsidR="00243DA2" w:rsidRPr="00243DA2">
        <w:rPr>
          <w:rFonts w:ascii="Times New Roman" w:hAnsi="Times New Roman"/>
          <w:sz w:val="24"/>
          <w:szCs w:val="24"/>
          <w:lang w:val="lt-LT"/>
        </w:rPr>
        <w:lastRenderedPageBreak/>
        <w:t>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BlockText"/>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BlockText"/>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BlockText"/>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BodyTextIndent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Heading1"/>
        <w:tabs>
          <w:tab w:val="clear" w:pos="6481"/>
          <w:tab w:val="left" w:pos="6521"/>
        </w:tabs>
        <w:spacing w:line="240" w:lineRule="auto"/>
        <w:rPr>
          <w:b/>
          <w:bCs/>
          <w:szCs w:val="24"/>
          <w:lang w:val="lt-LT"/>
        </w:rPr>
      </w:pPr>
      <w:r w:rsidRPr="00CC0F7F">
        <w:rPr>
          <w:b/>
          <w:bCs/>
          <w:szCs w:val="24"/>
          <w:lang w:val="lt-LT"/>
        </w:rPr>
        <w:lastRenderedPageBreak/>
        <w:t>PAJAMOS</w:t>
      </w:r>
      <w:r w:rsidR="00BC6200">
        <w:rPr>
          <w:b/>
          <w:bCs/>
          <w:szCs w:val="24"/>
          <w:lang w:val="lt-LT"/>
        </w:rPr>
        <w:t xml:space="preserve">, KURIOS SKAIČIUOJAMOS SKIRIANT </w:t>
      </w:r>
    </w:p>
    <w:p w14:paraId="7811348C" w14:textId="77777777" w:rsidR="008C7154" w:rsidRPr="00CC0F7F" w:rsidRDefault="00BC6200" w:rsidP="003B3F47">
      <w:pPr>
        <w:pStyle w:val="Heading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xml:space="preserve">, </w:t>
            </w:r>
            <w:proofErr w:type="spellStart"/>
            <w:r w:rsidRPr="00EF6C28">
              <w:rPr>
                <w:rFonts w:ascii="Times New Roman" w:hAnsi="Times New Roman"/>
                <w:b/>
                <w:sz w:val="24"/>
                <w:szCs w:val="24"/>
                <w:lang w:val="lt-LT"/>
              </w:rPr>
              <w:t>Eur</w:t>
            </w:r>
            <w:proofErr w:type="spellEnd"/>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008C7154" w:rsidRPr="00B86106">
        <w:rPr>
          <w:rFonts w:ascii="Times New Roman" w:hAnsi="Times New Roman"/>
          <w:i/>
          <w:color w:val="000000"/>
          <w:sz w:val="21"/>
          <w:szCs w:val="21"/>
          <w:lang w:val="lt-LT" w:eastAsia="lt-LT"/>
        </w:rPr>
        <w:lastRenderedPageBreak/>
        <w:t>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291D" w14:textId="77777777" w:rsidR="00D54FEE" w:rsidRDefault="00D54FEE" w:rsidP="00FC45AA">
      <w:r>
        <w:separator/>
      </w:r>
    </w:p>
  </w:endnote>
  <w:endnote w:type="continuationSeparator" w:id="0">
    <w:p w14:paraId="2D37D824" w14:textId="77777777" w:rsidR="00D54FEE" w:rsidRDefault="00D54FEE" w:rsidP="00FC45AA">
      <w:r>
        <w:continuationSeparator/>
      </w:r>
    </w:p>
  </w:endnote>
  <w:endnote w:type="continuationNotice" w:id="1">
    <w:p w14:paraId="06BA450D" w14:textId="77777777" w:rsidR="00D54FEE" w:rsidRDefault="00D54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E" w14:textId="77777777" w:rsidR="006E02C2" w:rsidRDefault="006E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288A" w14:textId="77777777" w:rsidR="00D54FEE" w:rsidRDefault="00D54FEE" w:rsidP="00FC45AA">
      <w:r>
        <w:separator/>
      </w:r>
    </w:p>
  </w:footnote>
  <w:footnote w:type="continuationSeparator" w:id="0">
    <w:p w14:paraId="319BB754" w14:textId="77777777" w:rsidR="00D54FEE" w:rsidRDefault="00D54FEE" w:rsidP="00FC45AA">
      <w:r>
        <w:continuationSeparator/>
      </w:r>
    </w:p>
  </w:footnote>
  <w:footnote w:type="continuationNotice" w:id="1">
    <w:p w14:paraId="2B44C005" w14:textId="77777777" w:rsidR="00D54FEE" w:rsidRDefault="00D54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A" w14:textId="77777777"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355B" w14:textId="77777777" w:rsidR="006E02C2" w:rsidRDefault="006E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355C" w14:textId="3AE3E6F0"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411">
      <w:rPr>
        <w:rStyle w:val="PageNumber"/>
        <w:noProof/>
      </w:rPr>
      <w:t>9</w:t>
    </w:r>
    <w:r>
      <w:rPr>
        <w:rStyle w:val="PageNumber"/>
      </w:rPr>
      <w:fldChar w:fldCharType="end"/>
    </w:r>
  </w:p>
  <w:p w14:paraId="7811355D" w14:textId="77777777" w:rsidR="006E02C2" w:rsidRDefault="006E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441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4FEE"/>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eastAsia="x-none"/>
    </w:rPr>
  </w:style>
  <w:style w:type="paragraph" w:styleId="Heading4">
    <w:name w:val="heading 4"/>
    <w:basedOn w:val="Normal"/>
    <w:next w:val="Normal"/>
    <w:link w:val="Heading4Char"/>
    <w:qFormat/>
    <w:rsid w:val="00D943BB"/>
    <w:pPr>
      <w:keepNext/>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eastAsia="x-none"/>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val="x-none" w:eastAsia="x-none"/>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val="x-none" w:eastAsia="x-none"/>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0EBC-033B-4BC6-90D1-1B8BD712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15467</Words>
  <Characters>8817</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User</cp:lastModifiedBy>
  <cp:revision>2</cp:revision>
  <cp:lastPrinted>2019-11-26T06:56:00Z</cp:lastPrinted>
  <dcterms:created xsi:type="dcterms:W3CDTF">2020-06-19T07:41:00Z</dcterms:created>
  <dcterms:modified xsi:type="dcterms:W3CDTF">2020-06-19T07:41:00Z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